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14" w:rsidRDefault="00272C29" w:rsidP="00272C29">
      <w:pPr>
        <w:framePr w:w="10327" w:wrap="around" w:vAnchor="page" w:hAnchor="page" w:x="1418" w:y="1322"/>
        <w:rPr>
          <w:sz w:val="0"/>
          <w:szCs w:val="0"/>
        </w:rPr>
      </w:pPr>
      <w:r>
        <w:rPr>
          <w:noProof/>
          <w:sz w:val="0"/>
          <w:szCs w:val="0"/>
          <w:lang w:val="ru-RU"/>
        </w:rPr>
        <w:drawing>
          <wp:inline distT="0" distB="0" distL="0" distR="0">
            <wp:extent cx="613410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74D8" w:rsidRDefault="00C174D8" w:rsidP="00C174D8">
      <w:pPr>
        <w:pStyle w:val="a3"/>
      </w:pPr>
    </w:p>
    <w:p w:rsidR="00C174D8" w:rsidRDefault="00C174D8" w:rsidP="00C174D8">
      <w:pPr>
        <w:pStyle w:val="a3"/>
      </w:pPr>
    </w:p>
    <w:p w:rsidR="00C174D8" w:rsidRDefault="00C174D8" w:rsidP="00C174D8">
      <w:pPr>
        <w:pStyle w:val="a3"/>
      </w:pPr>
    </w:p>
    <w:p w:rsidR="00C174D8" w:rsidRDefault="00C174D8" w:rsidP="00C174D8">
      <w:pPr>
        <w:pStyle w:val="a3"/>
      </w:pPr>
    </w:p>
    <w:p w:rsidR="00C174D8" w:rsidRDefault="00C174D8" w:rsidP="00C174D8">
      <w:pPr>
        <w:pStyle w:val="a3"/>
      </w:pPr>
    </w:p>
    <w:p w:rsidR="00C174D8" w:rsidRDefault="00C174D8" w:rsidP="00C174D8">
      <w:pPr>
        <w:pStyle w:val="a3"/>
      </w:pPr>
    </w:p>
    <w:p w:rsidR="00C174D8" w:rsidRDefault="00C174D8" w:rsidP="00C174D8">
      <w:pPr>
        <w:pStyle w:val="a3"/>
      </w:pPr>
    </w:p>
    <w:p w:rsidR="00C174D8" w:rsidRDefault="00C174D8" w:rsidP="00C174D8">
      <w:pPr>
        <w:pStyle w:val="a3"/>
      </w:pPr>
    </w:p>
    <w:p w:rsidR="000C34C4" w:rsidRDefault="000C34C4" w:rsidP="000C34C4">
      <w:pPr>
        <w:pStyle w:val="a3"/>
        <w:jc w:val="center"/>
        <w:rPr>
          <w:b/>
          <w:sz w:val="32"/>
          <w:szCs w:val="32"/>
        </w:rPr>
      </w:pPr>
    </w:p>
    <w:p w:rsidR="000C34C4" w:rsidRDefault="000C34C4" w:rsidP="000C34C4">
      <w:pPr>
        <w:pStyle w:val="a3"/>
        <w:jc w:val="center"/>
        <w:rPr>
          <w:b/>
          <w:sz w:val="32"/>
          <w:szCs w:val="32"/>
        </w:rPr>
      </w:pPr>
    </w:p>
    <w:p w:rsidR="000C34C4" w:rsidRDefault="000C34C4" w:rsidP="000C34C4">
      <w:pPr>
        <w:pStyle w:val="a3"/>
        <w:jc w:val="center"/>
        <w:rPr>
          <w:b/>
          <w:sz w:val="32"/>
          <w:szCs w:val="32"/>
        </w:rPr>
      </w:pPr>
    </w:p>
    <w:p w:rsidR="000C34C4" w:rsidRDefault="000C34C4" w:rsidP="000C34C4">
      <w:pPr>
        <w:pStyle w:val="a3"/>
        <w:jc w:val="center"/>
        <w:rPr>
          <w:b/>
          <w:sz w:val="32"/>
          <w:szCs w:val="32"/>
        </w:rPr>
      </w:pPr>
    </w:p>
    <w:p w:rsidR="000C34C4" w:rsidRDefault="000C34C4" w:rsidP="000C34C4">
      <w:pPr>
        <w:pStyle w:val="a3"/>
        <w:jc w:val="center"/>
        <w:rPr>
          <w:b/>
          <w:sz w:val="32"/>
          <w:szCs w:val="32"/>
        </w:rPr>
      </w:pPr>
    </w:p>
    <w:p w:rsidR="000C34C4" w:rsidRDefault="000C34C4" w:rsidP="000C34C4">
      <w:pPr>
        <w:pStyle w:val="a3"/>
        <w:jc w:val="center"/>
        <w:rPr>
          <w:b/>
          <w:sz w:val="32"/>
          <w:szCs w:val="32"/>
        </w:rPr>
      </w:pPr>
    </w:p>
    <w:p w:rsidR="000C34C4" w:rsidRDefault="000C34C4" w:rsidP="000C34C4">
      <w:pPr>
        <w:pStyle w:val="a3"/>
        <w:jc w:val="center"/>
        <w:rPr>
          <w:b/>
          <w:sz w:val="32"/>
          <w:szCs w:val="32"/>
        </w:rPr>
      </w:pPr>
    </w:p>
    <w:p w:rsidR="000C34C4" w:rsidRDefault="000C34C4" w:rsidP="000C34C4">
      <w:pPr>
        <w:pStyle w:val="a3"/>
        <w:jc w:val="center"/>
        <w:rPr>
          <w:b/>
          <w:sz w:val="32"/>
          <w:szCs w:val="32"/>
        </w:rPr>
      </w:pPr>
    </w:p>
    <w:p w:rsidR="00C174D8" w:rsidRDefault="00C174D8" w:rsidP="000C34C4">
      <w:pPr>
        <w:pStyle w:val="a3"/>
        <w:jc w:val="center"/>
        <w:rPr>
          <w:b/>
          <w:sz w:val="32"/>
          <w:szCs w:val="32"/>
        </w:rPr>
      </w:pPr>
      <w:r w:rsidRPr="007D246E">
        <w:rPr>
          <w:b/>
          <w:sz w:val="32"/>
          <w:szCs w:val="32"/>
        </w:rPr>
        <w:t>Положение</w:t>
      </w:r>
    </w:p>
    <w:p w:rsidR="007D246E" w:rsidRDefault="007D246E" w:rsidP="000C34C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порядке хранения и выдачи журналов учебных занятий</w:t>
      </w:r>
    </w:p>
    <w:p w:rsidR="007D246E" w:rsidRDefault="001305A4" w:rsidP="000C34C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63DEB">
        <w:rPr>
          <w:b/>
          <w:sz w:val="32"/>
          <w:szCs w:val="32"/>
        </w:rPr>
        <w:t>бластного государственного бюджетного образовательного учреждения среднего профессионального образования</w:t>
      </w:r>
      <w:r w:rsidR="007D246E">
        <w:rPr>
          <w:b/>
          <w:sz w:val="32"/>
          <w:szCs w:val="32"/>
        </w:rPr>
        <w:t xml:space="preserve"> «Рязанский строительный колледж»</w:t>
      </w:r>
    </w:p>
    <w:p w:rsidR="000C34C4" w:rsidRDefault="000C34C4" w:rsidP="000C34C4">
      <w:pPr>
        <w:pStyle w:val="a3"/>
        <w:jc w:val="center"/>
        <w:rPr>
          <w:b/>
          <w:sz w:val="32"/>
          <w:szCs w:val="32"/>
        </w:rPr>
      </w:pPr>
    </w:p>
    <w:p w:rsidR="000C34C4" w:rsidRDefault="000C34C4" w:rsidP="007D246E">
      <w:pPr>
        <w:pStyle w:val="a3"/>
        <w:jc w:val="center"/>
        <w:rPr>
          <w:b/>
          <w:sz w:val="32"/>
          <w:szCs w:val="32"/>
        </w:rPr>
      </w:pPr>
    </w:p>
    <w:p w:rsidR="000C34C4" w:rsidRDefault="000C34C4" w:rsidP="007D246E">
      <w:pPr>
        <w:pStyle w:val="a3"/>
        <w:jc w:val="center"/>
        <w:rPr>
          <w:b/>
          <w:sz w:val="32"/>
          <w:szCs w:val="32"/>
        </w:rPr>
      </w:pPr>
    </w:p>
    <w:p w:rsidR="000C34C4" w:rsidRDefault="000C34C4" w:rsidP="007D246E">
      <w:pPr>
        <w:pStyle w:val="a3"/>
        <w:jc w:val="center"/>
        <w:rPr>
          <w:b/>
          <w:sz w:val="32"/>
          <w:szCs w:val="32"/>
        </w:rPr>
      </w:pPr>
    </w:p>
    <w:p w:rsidR="000C34C4" w:rsidRDefault="000C34C4" w:rsidP="007D246E">
      <w:pPr>
        <w:pStyle w:val="a3"/>
        <w:jc w:val="center"/>
        <w:rPr>
          <w:b/>
          <w:sz w:val="32"/>
          <w:szCs w:val="32"/>
        </w:rPr>
      </w:pPr>
    </w:p>
    <w:p w:rsidR="000C34C4" w:rsidRDefault="000C34C4" w:rsidP="007D246E">
      <w:pPr>
        <w:pStyle w:val="a3"/>
        <w:jc w:val="center"/>
        <w:rPr>
          <w:b/>
          <w:sz w:val="32"/>
          <w:szCs w:val="32"/>
        </w:rPr>
      </w:pPr>
    </w:p>
    <w:p w:rsidR="000C34C4" w:rsidRDefault="000C34C4" w:rsidP="007D246E">
      <w:pPr>
        <w:pStyle w:val="a3"/>
        <w:jc w:val="center"/>
        <w:rPr>
          <w:b/>
          <w:sz w:val="32"/>
          <w:szCs w:val="32"/>
        </w:rPr>
      </w:pPr>
    </w:p>
    <w:p w:rsidR="000C34C4" w:rsidRDefault="000C34C4" w:rsidP="007D246E">
      <w:pPr>
        <w:pStyle w:val="a3"/>
        <w:jc w:val="center"/>
        <w:rPr>
          <w:b/>
          <w:sz w:val="32"/>
          <w:szCs w:val="32"/>
        </w:rPr>
      </w:pPr>
    </w:p>
    <w:p w:rsidR="000C34C4" w:rsidRDefault="000C34C4" w:rsidP="007D246E">
      <w:pPr>
        <w:pStyle w:val="a3"/>
        <w:jc w:val="center"/>
        <w:rPr>
          <w:b/>
          <w:sz w:val="32"/>
          <w:szCs w:val="32"/>
        </w:rPr>
      </w:pPr>
    </w:p>
    <w:p w:rsidR="000C34C4" w:rsidRDefault="000C34C4" w:rsidP="007D246E">
      <w:pPr>
        <w:pStyle w:val="a3"/>
        <w:jc w:val="center"/>
        <w:rPr>
          <w:b/>
          <w:sz w:val="32"/>
          <w:szCs w:val="32"/>
        </w:rPr>
      </w:pPr>
    </w:p>
    <w:p w:rsidR="000C34C4" w:rsidRDefault="000C34C4" w:rsidP="007D246E">
      <w:pPr>
        <w:pStyle w:val="a3"/>
        <w:jc w:val="center"/>
        <w:rPr>
          <w:b/>
          <w:sz w:val="32"/>
          <w:szCs w:val="32"/>
        </w:rPr>
      </w:pPr>
    </w:p>
    <w:p w:rsidR="000C34C4" w:rsidRDefault="000C34C4" w:rsidP="007D246E">
      <w:pPr>
        <w:pStyle w:val="a3"/>
        <w:jc w:val="center"/>
        <w:rPr>
          <w:b/>
          <w:sz w:val="32"/>
          <w:szCs w:val="32"/>
        </w:rPr>
      </w:pPr>
    </w:p>
    <w:p w:rsidR="000C34C4" w:rsidRDefault="000C34C4" w:rsidP="007D246E">
      <w:pPr>
        <w:pStyle w:val="a3"/>
        <w:jc w:val="center"/>
        <w:rPr>
          <w:b/>
          <w:sz w:val="32"/>
          <w:szCs w:val="32"/>
        </w:rPr>
      </w:pPr>
    </w:p>
    <w:p w:rsidR="000C34C4" w:rsidRDefault="000C34C4" w:rsidP="007D246E">
      <w:pPr>
        <w:pStyle w:val="a3"/>
        <w:jc w:val="center"/>
        <w:rPr>
          <w:b/>
          <w:sz w:val="32"/>
          <w:szCs w:val="32"/>
        </w:rPr>
      </w:pPr>
    </w:p>
    <w:p w:rsidR="000C34C4" w:rsidRDefault="000C34C4" w:rsidP="007D246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г. Рязань, 2013</w:t>
      </w:r>
    </w:p>
    <w:p w:rsidR="000C34C4" w:rsidRDefault="000C34C4" w:rsidP="007D246E">
      <w:pPr>
        <w:pStyle w:val="a3"/>
        <w:jc w:val="center"/>
        <w:rPr>
          <w:b/>
          <w:sz w:val="32"/>
          <w:szCs w:val="32"/>
        </w:rPr>
      </w:pPr>
    </w:p>
    <w:p w:rsidR="000C34C4" w:rsidRDefault="000C34C4" w:rsidP="000C34C4">
      <w:pPr>
        <w:pStyle w:val="a3"/>
        <w:rPr>
          <w:sz w:val="24"/>
          <w:szCs w:val="24"/>
        </w:rPr>
      </w:pPr>
    </w:p>
    <w:p w:rsidR="000C34C4" w:rsidRDefault="000C34C4" w:rsidP="000C34C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C34C4">
        <w:rPr>
          <w:sz w:val="24"/>
          <w:szCs w:val="24"/>
        </w:rPr>
        <w:t>Журнал учебных занятий является основным документом учета учебной работы группы и первичным финансовым документом, служащим основанием для начисления заработной платы преподавателям (мастерам производственного обучения).</w:t>
      </w:r>
    </w:p>
    <w:p w:rsidR="00B5348E" w:rsidRPr="000C34C4" w:rsidRDefault="00B5348E" w:rsidP="00B5348E">
      <w:pPr>
        <w:pStyle w:val="a3"/>
        <w:ind w:left="644"/>
        <w:rPr>
          <w:sz w:val="24"/>
          <w:szCs w:val="24"/>
        </w:rPr>
      </w:pPr>
    </w:p>
    <w:p w:rsidR="000C34C4" w:rsidRDefault="000C34C4" w:rsidP="000C34C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C34C4">
        <w:rPr>
          <w:sz w:val="24"/>
          <w:szCs w:val="24"/>
        </w:rPr>
        <w:t xml:space="preserve">Журналы учебных занятий дневных отделений хранятся в специально отведенном месте у диспетчера, журналы отделения </w:t>
      </w:r>
      <w:r w:rsidR="00B210FC">
        <w:rPr>
          <w:sz w:val="24"/>
          <w:szCs w:val="24"/>
        </w:rPr>
        <w:t>подготовки рабочих кадров и дополнительного профессионального образования (далее - ПРК И ДПО)</w:t>
      </w:r>
      <w:r>
        <w:rPr>
          <w:sz w:val="24"/>
          <w:szCs w:val="24"/>
        </w:rPr>
        <w:t xml:space="preserve"> – у секретаря учебной части отделения, журналы заочного отделения – у заведующего отделением.</w:t>
      </w:r>
    </w:p>
    <w:p w:rsidR="00B5348E" w:rsidRDefault="00B5348E" w:rsidP="00B5348E">
      <w:pPr>
        <w:pStyle w:val="a3"/>
        <w:ind w:left="644"/>
        <w:rPr>
          <w:sz w:val="24"/>
          <w:szCs w:val="24"/>
        </w:rPr>
      </w:pPr>
    </w:p>
    <w:p w:rsidR="000C34C4" w:rsidRDefault="000C34C4" w:rsidP="000C34C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Журналы выдаются из мест хранения непосредственно перед началом занятий и возвращаются обратно сразу после завершения всех занятий в учебной группе в данный день.</w:t>
      </w:r>
    </w:p>
    <w:p w:rsidR="000C34C4" w:rsidRDefault="000C34C4" w:rsidP="000C34C4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Получение журнала возлагается        на преподавателя, занятие которого в группе в данный день является первым</w:t>
      </w:r>
      <w:r w:rsidR="009B7933">
        <w:rPr>
          <w:sz w:val="24"/>
          <w:szCs w:val="24"/>
        </w:rPr>
        <w:t>.</w:t>
      </w:r>
    </w:p>
    <w:p w:rsidR="009B7933" w:rsidRDefault="009B7933" w:rsidP="000C34C4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В течение учебного дня ответственность за сохранность журнала</w:t>
      </w:r>
      <w:r w:rsidR="00B5348E">
        <w:rPr>
          <w:sz w:val="24"/>
          <w:szCs w:val="24"/>
        </w:rPr>
        <w:t xml:space="preserve"> несет староста (</w:t>
      </w:r>
      <w:r>
        <w:rPr>
          <w:sz w:val="24"/>
          <w:szCs w:val="24"/>
        </w:rPr>
        <w:t>в его отсутствие – заместитель старосты) группы.</w:t>
      </w:r>
    </w:p>
    <w:p w:rsidR="009B7933" w:rsidRDefault="009B7933" w:rsidP="000C34C4">
      <w:pPr>
        <w:pStyle w:val="a3"/>
        <w:ind w:left="644"/>
        <w:rPr>
          <w:sz w:val="24"/>
          <w:szCs w:val="24"/>
        </w:rPr>
      </w:pPr>
      <w:r>
        <w:rPr>
          <w:sz w:val="24"/>
          <w:szCs w:val="24"/>
        </w:rPr>
        <w:t>По окончании занятий сдачу журнала осуществляет преподаватель, чье занятие в группе в данный день является завершающим.</w:t>
      </w:r>
    </w:p>
    <w:p w:rsidR="00B5348E" w:rsidRDefault="00B5348E" w:rsidP="000C34C4">
      <w:pPr>
        <w:pStyle w:val="a3"/>
        <w:ind w:left="644"/>
        <w:rPr>
          <w:sz w:val="24"/>
          <w:szCs w:val="24"/>
        </w:rPr>
      </w:pPr>
    </w:p>
    <w:p w:rsidR="009B7933" w:rsidRDefault="009B7933" w:rsidP="009B793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 отсутствии в данный день занятий в группе журнал может быть выдан преподавателю под расписку в Книге регистрации выдачи и возвращения журналов.</w:t>
      </w:r>
    </w:p>
    <w:p w:rsidR="00B5348E" w:rsidRDefault="00B5348E" w:rsidP="00B5348E">
      <w:pPr>
        <w:pStyle w:val="a3"/>
        <w:ind w:left="644"/>
        <w:rPr>
          <w:sz w:val="24"/>
          <w:szCs w:val="24"/>
        </w:rPr>
      </w:pPr>
    </w:p>
    <w:p w:rsidR="009B7933" w:rsidRDefault="001237B9" w:rsidP="009B793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отдельных ситуациях журнал может быть выдан студенту по записке от преподавателя, на занятие которого запрашивается журнал. Записка сохраняется у диспетчера (секретаря) учебной части до возвращения журнала. Если занятий в данный день в группе нет, то выдача журнала </w:t>
      </w:r>
      <w:r w:rsidR="00363DEB">
        <w:rPr>
          <w:sz w:val="24"/>
          <w:szCs w:val="24"/>
        </w:rPr>
        <w:t xml:space="preserve">студентам </w:t>
      </w:r>
      <w:r>
        <w:rPr>
          <w:sz w:val="24"/>
          <w:szCs w:val="24"/>
        </w:rPr>
        <w:t>производится по записке и под залог студенческого билета.</w:t>
      </w:r>
    </w:p>
    <w:p w:rsidR="00B5348E" w:rsidRDefault="00B5348E" w:rsidP="00B5348E">
      <w:pPr>
        <w:pStyle w:val="a3"/>
        <w:ind w:left="644"/>
        <w:rPr>
          <w:sz w:val="24"/>
          <w:szCs w:val="24"/>
        </w:rPr>
      </w:pPr>
    </w:p>
    <w:p w:rsidR="001237B9" w:rsidRDefault="001237B9" w:rsidP="009B793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Контроль над наличием и своевременным возвращением журналов ежедневно осуществляет заместитель директора колледжа по учебной работе (заведующий отделением </w:t>
      </w:r>
      <w:r w:rsidR="00B210FC">
        <w:rPr>
          <w:sz w:val="24"/>
          <w:szCs w:val="24"/>
        </w:rPr>
        <w:t>ПРК и ДПО</w:t>
      </w:r>
      <w:r>
        <w:rPr>
          <w:sz w:val="24"/>
          <w:szCs w:val="24"/>
        </w:rPr>
        <w:t>) лично или через диспетчера</w:t>
      </w:r>
      <w:r w:rsidR="00363DEB">
        <w:rPr>
          <w:sz w:val="24"/>
          <w:szCs w:val="24"/>
        </w:rPr>
        <w:t>.</w:t>
      </w:r>
    </w:p>
    <w:p w:rsidR="00B5348E" w:rsidRDefault="00B5348E" w:rsidP="00B5348E">
      <w:pPr>
        <w:pStyle w:val="a3"/>
        <w:ind w:left="644"/>
        <w:rPr>
          <w:sz w:val="24"/>
          <w:szCs w:val="24"/>
        </w:rPr>
      </w:pPr>
    </w:p>
    <w:p w:rsidR="003F585B" w:rsidRDefault="001237B9" w:rsidP="009B793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 субботним дням</w:t>
      </w:r>
      <w:r w:rsidR="00B5348E">
        <w:rPr>
          <w:sz w:val="24"/>
          <w:szCs w:val="24"/>
        </w:rPr>
        <w:t xml:space="preserve"> контроль над своевременным </w:t>
      </w:r>
      <w:r w:rsidR="003F585B">
        <w:rPr>
          <w:sz w:val="24"/>
          <w:szCs w:val="24"/>
        </w:rPr>
        <w:t>возвращением журналов осуществляет дежурный администратор колледжа</w:t>
      </w:r>
      <w:r w:rsidR="00B5348E">
        <w:rPr>
          <w:sz w:val="24"/>
          <w:szCs w:val="24"/>
        </w:rPr>
        <w:t xml:space="preserve"> </w:t>
      </w:r>
      <w:r w:rsidR="003F585B">
        <w:rPr>
          <w:sz w:val="24"/>
          <w:szCs w:val="24"/>
        </w:rPr>
        <w:t xml:space="preserve">(назначенный преподаватель отделения </w:t>
      </w:r>
      <w:r w:rsidR="00B210FC">
        <w:rPr>
          <w:sz w:val="24"/>
          <w:szCs w:val="24"/>
        </w:rPr>
        <w:t>ПРК и ДПО</w:t>
      </w:r>
      <w:r w:rsidR="003F585B">
        <w:rPr>
          <w:sz w:val="24"/>
          <w:szCs w:val="24"/>
        </w:rPr>
        <w:t>).</w:t>
      </w:r>
    </w:p>
    <w:p w:rsidR="00B5348E" w:rsidRDefault="00B5348E" w:rsidP="00B5348E">
      <w:pPr>
        <w:pStyle w:val="a3"/>
        <w:ind w:left="644"/>
        <w:rPr>
          <w:sz w:val="24"/>
          <w:szCs w:val="24"/>
        </w:rPr>
      </w:pPr>
    </w:p>
    <w:p w:rsidR="001237B9" w:rsidRPr="000C34C4" w:rsidRDefault="003F585B" w:rsidP="009B793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Ведение журналов осуществляется по правилам, изложенным на обороте титульного листа каждого журнала. Ответственность за соблюдение правил ведения журналов несут </w:t>
      </w:r>
      <w:r w:rsidR="00363DEB">
        <w:rPr>
          <w:sz w:val="24"/>
          <w:szCs w:val="24"/>
        </w:rPr>
        <w:t xml:space="preserve"> преподаватели и </w:t>
      </w:r>
      <w:r>
        <w:rPr>
          <w:sz w:val="24"/>
          <w:szCs w:val="24"/>
        </w:rPr>
        <w:t>заведующие отделени</w:t>
      </w:r>
      <w:r w:rsidR="00B5348E">
        <w:rPr>
          <w:sz w:val="24"/>
          <w:szCs w:val="24"/>
        </w:rPr>
        <w:t>я</w:t>
      </w:r>
      <w:r>
        <w:rPr>
          <w:sz w:val="24"/>
          <w:szCs w:val="24"/>
        </w:rPr>
        <w:t>м</w:t>
      </w:r>
      <w:r w:rsidR="00B5348E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1237B9">
        <w:rPr>
          <w:sz w:val="24"/>
          <w:szCs w:val="24"/>
        </w:rPr>
        <w:t xml:space="preserve">   </w:t>
      </w:r>
    </w:p>
    <w:p w:rsidR="000C34C4" w:rsidRPr="000C34C4" w:rsidRDefault="000C34C4" w:rsidP="007D246E">
      <w:pPr>
        <w:pStyle w:val="a3"/>
        <w:jc w:val="center"/>
        <w:rPr>
          <w:b/>
          <w:sz w:val="24"/>
          <w:szCs w:val="24"/>
        </w:rPr>
      </w:pPr>
    </w:p>
    <w:sectPr w:rsidR="000C34C4" w:rsidRPr="000C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A4275"/>
    <w:multiLevelType w:val="hybridMultilevel"/>
    <w:tmpl w:val="9C40D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D8"/>
    <w:rsid w:val="000C34C4"/>
    <w:rsid w:val="001237B9"/>
    <w:rsid w:val="001305A4"/>
    <w:rsid w:val="00272C29"/>
    <w:rsid w:val="00363DEB"/>
    <w:rsid w:val="003F585B"/>
    <w:rsid w:val="004C6107"/>
    <w:rsid w:val="007D246E"/>
    <w:rsid w:val="009B7933"/>
    <w:rsid w:val="00B210FC"/>
    <w:rsid w:val="00B5348E"/>
    <w:rsid w:val="00C174D8"/>
    <w:rsid w:val="00D325DE"/>
    <w:rsid w:val="00D91814"/>
    <w:rsid w:val="00E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81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4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34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D91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1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81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4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34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D91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1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РГКОТЭП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2014-03-17T13:36:00Z</cp:lastPrinted>
  <dcterms:created xsi:type="dcterms:W3CDTF">2013-10-17T08:19:00Z</dcterms:created>
  <dcterms:modified xsi:type="dcterms:W3CDTF">2015-05-12T11:30:00Z</dcterms:modified>
</cp:coreProperties>
</file>