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D" w:rsidRDefault="009C42AD" w:rsidP="009C42A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и практических задач по разделам и темам ПМ.02 «Выполнение технологических процессов при  строительстве, эксплуатации и реконструкции строительных объектов».</w:t>
      </w:r>
    </w:p>
    <w:p w:rsidR="009C42AD" w:rsidRDefault="009C42AD" w:rsidP="009C42AD">
      <w:pPr>
        <w:jc w:val="center"/>
        <w:rPr>
          <w:sz w:val="28"/>
          <w:szCs w:val="28"/>
        </w:rPr>
      </w:pP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с транспортных средств, при возведении крупнопанельных зданий из унифицированных индустриальных решений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правил охраны труда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Забивка свай и  устройство ростверка при возведении многоэтажных каркасно-панельных зданий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факторы комплексного характера. Защита от  опасных факторов комплексного характера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объекта на монтажные участки, захватки, ярусы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поточного строительства при возведении каркасно-панельных гражданских зданий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Эргонометрические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безопасности труда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календарного плана при возведении подземной и надземной частей каркасно-панельных гражданских зданий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негативные факторы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Защита от химических негативных факторов.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поточного строительства при возведении каркасно-панельных гражданских зданий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ток. Методы и средства обеспечения электробезопасности</w:t>
      </w:r>
      <w:r w:rsidRPr="007F1F25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Последовательный, параллельный и поточный метод возведения зданий</w:t>
      </w:r>
      <w:r w:rsidRPr="00030FCB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Ионизирующие излучения. Защита от ионизирующих излучений</w:t>
      </w:r>
      <w:r w:rsidRPr="00030FCB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монтаже зданий со склада</w:t>
      </w:r>
      <w:r w:rsidRPr="00030FCB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Виброакустические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колебания. Защита от вибрации</w:t>
      </w:r>
      <w:r w:rsidRPr="0052535A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монтаже зданий с транспортных средств.</w:t>
      </w:r>
    </w:p>
    <w:p w:rsidR="009C42AD" w:rsidRPr="0050267F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Опасные механические факторы. Защита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50267F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разработки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монтаже зданий в стесненных условиях строительства</w:t>
      </w:r>
      <w:r w:rsidRPr="00D2646B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 помещений</w:t>
      </w:r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монтажного крана для возведения надземной части многоэтажных гражданских зданий.</w:t>
      </w:r>
    </w:p>
    <w:p w:rsidR="009C42AD" w:rsidRPr="00D83CFA" w:rsidRDefault="009C42AD" w:rsidP="00F075F2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устройство наружных кирпичных стен средней сложности, объемом 120 м</w:t>
      </w:r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 xml:space="preserve">Составьте ресурсную ведомость на устройство кровли из </w:t>
      </w:r>
      <w:proofErr w:type="spellStart"/>
      <w:r w:rsidRPr="00D83CFA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D83CFA">
        <w:rPr>
          <w:rFonts w:ascii="Times New Roman" w:hAnsi="Times New Roman" w:cs="Times New Roman"/>
          <w:sz w:val="28"/>
          <w:szCs w:val="28"/>
        </w:rPr>
        <w:t>, площадь кровли 314 м</w:t>
      </w:r>
      <w:proofErr w:type="gramStart"/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 xml:space="preserve"> Составьте ресурсную ведомость на устройство теплоизоляции кровли из керамзита толщиной 100 мм., площадь кровли 250 м</w:t>
      </w:r>
      <w:proofErr w:type="gramStart"/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зачистку дна котлована в ручную -  в объеме 10 м</w:t>
      </w:r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3C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ind w:left="426"/>
        <w:contextualSpacing/>
        <w:jc w:val="both"/>
      </w:pPr>
      <w:r w:rsidRPr="00D83CFA">
        <w:rPr>
          <w:rFonts w:ascii="Times New Roman" w:hAnsi="Times New Roman" w:cs="Times New Roman"/>
          <w:sz w:val="28"/>
          <w:szCs w:val="28"/>
        </w:rPr>
        <w:t>В истекшем месяце машини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>елового крана 6-го разряда (часовая тарифная ставка 115 руб.) фактически отработал 180 часов в условиях, не поддающихся нормированию и учету. Руководство установило ему премию в размере 37% тарифной ставки. Определите заработную плату начисленную машинисту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lastRenderedPageBreak/>
        <w:t>Составьте ресурсную ведомость на устройство монолитного бетонного ленточного фундамента объемом 5 м</w:t>
      </w:r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Составе ресурсную ведомость на устройство подстилающего слоя из бетона толщиной 40 мм, площадь пола 36 м</w:t>
      </w:r>
      <w:proofErr w:type="gramStart"/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42AD" w:rsidRDefault="009C42AD" w:rsidP="00F075F2">
      <w:pPr>
        <w:pStyle w:val="a3"/>
        <w:numPr>
          <w:ilvl w:val="0"/>
          <w:numId w:val="1"/>
        </w:numPr>
        <w:suppressAutoHyphens w:val="0"/>
        <w:ind w:left="426"/>
        <w:contextualSpacing/>
        <w:jc w:val="both"/>
      </w:pPr>
      <w:r w:rsidRPr="00D83CFA">
        <w:rPr>
          <w:rFonts w:ascii="Times New Roman" w:hAnsi="Times New Roman" w:cs="Times New Roman"/>
          <w:sz w:val="28"/>
          <w:szCs w:val="28"/>
        </w:rPr>
        <w:t xml:space="preserve">Рабочий-повременщик с дневной тарифной ставкой 180 руб.,  предыдущий месяц отработал полностью (21 рабочий день). За работу по итогам месяца ему была начислена заработная плата в размере  18000 руб. В текущем месяце (24 рабочих 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 xml:space="preserve">дня) 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>он отработал только 18 дней. Рассчитайте начисленную заработную плату рабочего за текущий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установку унитаза  с бачком непосредственно присоединенным.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Рабочему-повременщику за предыдущий месяц (21 рабочий день) была начислена заработная плата в размере 20500 руб. В текущем месяце он отработал 19 рабочих дней. Подсчитайте начисленную заработную плату за текущий месяц.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Специализированная бригада из 5 каменщиков, в течени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 xml:space="preserve"> месяца (22 рабочих дня) выполнила 275 м</w:t>
      </w:r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3CFA">
        <w:rPr>
          <w:rFonts w:ascii="Times New Roman" w:hAnsi="Times New Roman" w:cs="Times New Roman"/>
          <w:sz w:val="28"/>
          <w:szCs w:val="28"/>
        </w:rPr>
        <w:t xml:space="preserve"> кирпичной кладки. Рассчитайте производительность труда.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 xml:space="preserve">Составьте ресурсную ведомость  на </w:t>
      </w:r>
      <w:proofErr w:type="spellStart"/>
      <w:r w:rsidRPr="00D83CFA">
        <w:rPr>
          <w:rFonts w:ascii="Times New Roman" w:hAnsi="Times New Roman" w:cs="Times New Roman"/>
          <w:sz w:val="28"/>
          <w:szCs w:val="28"/>
        </w:rPr>
        <w:t>антисе</w:t>
      </w:r>
      <w:bookmarkStart w:id="0" w:name="_GoBack"/>
      <w:bookmarkEnd w:id="0"/>
      <w:r w:rsidRPr="00D83CFA">
        <w:rPr>
          <w:rFonts w:ascii="Times New Roman" w:hAnsi="Times New Roman" w:cs="Times New Roman"/>
          <w:sz w:val="28"/>
          <w:szCs w:val="28"/>
        </w:rPr>
        <w:t>птирование</w:t>
      </w:r>
      <w:proofErr w:type="spellEnd"/>
      <w:r w:rsidRPr="00D83CFA">
        <w:rPr>
          <w:rFonts w:ascii="Times New Roman" w:hAnsi="Times New Roman" w:cs="Times New Roman"/>
          <w:sz w:val="28"/>
          <w:szCs w:val="28"/>
        </w:rPr>
        <w:t xml:space="preserve"> пастой стен деревянных рубленных, площадью 170 м</w:t>
      </w:r>
      <w:proofErr w:type="gramStart"/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устройство плинтусов деревянных в количестве 32 м</w:t>
      </w:r>
      <w:proofErr w:type="gramStart"/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 xml:space="preserve">В истекшем месяце машинист стрелового крана 3-го разряда (часовая тарифная ставка 82 руб.) отработал фактически 154 часа в 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 xml:space="preserve"> не поддающихся нормированию и учету. Руководство установило ему премию в размере 45% тарифной ставки. Определите заработную плату начисленную машинисту.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 xml:space="preserve"> Составьте  ресурсную ведомость на оклейку стен моющимися обоями в помещении размером 3,5*5,7м; высотой 2,8м с окном 1,5*2,0м  и дверью 2,0*1,0м.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устройство полов из штучного  наборного паркета в помещении размером 4,28*5,2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CFA">
        <w:rPr>
          <w:rFonts w:ascii="Times New Roman" w:hAnsi="Times New Roman" w:cs="Times New Roman"/>
          <w:sz w:val="28"/>
          <w:szCs w:val="28"/>
        </w:rPr>
        <w:t>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установку ванн чугунных прямых в количестве  2-х шт.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Бригада штукатуров из 5 человек за 22 рабочих дня выполнила работу в объеме 4620 м</w:t>
      </w:r>
      <w:proofErr w:type="gramStart"/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 xml:space="preserve"> оштукатуренных поверхностей.  Рассчитайте производительность труда.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>Составьте ресурсную ведомость на  внутренние штукатурные работы жилой комнаты размером 4*8м и высотой 2,8; с окном  марки ОР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>,5*2,0 и дверью ДГ 2,1*0,9; стены кирпичные.</w:t>
      </w:r>
    </w:p>
    <w:p w:rsidR="009C42AD" w:rsidRPr="00D83CFA" w:rsidRDefault="009C42AD" w:rsidP="00F075F2">
      <w:pPr>
        <w:pStyle w:val="a3"/>
        <w:numPr>
          <w:ilvl w:val="0"/>
          <w:numId w:val="1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CFA">
        <w:rPr>
          <w:rFonts w:ascii="Times New Roman" w:hAnsi="Times New Roman" w:cs="Times New Roman"/>
          <w:sz w:val="28"/>
          <w:szCs w:val="28"/>
        </w:rPr>
        <w:t xml:space="preserve">Определите повышение производительности труда бригады    </w:t>
      </w:r>
      <w:proofErr w:type="gramStart"/>
      <w:r w:rsidRPr="00D83CFA">
        <w:rPr>
          <w:rFonts w:ascii="Times New Roman" w:hAnsi="Times New Roman" w:cs="Times New Roman"/>
          <w:sz w:val="28"/>
          <w:szCs w:val="28"/>
        </w:rPr>
        <w:t>монтажников</w:t>
      </w:r>
      <w:proofErr w:type="gramEnd"/>
      <w:r w:rsidRPr="00D83CFA">
        <w:rPr>
          <w:rFonts w:ascii="Times New Roman" w:hAnsi="Times New Roman" w:cs="Times New Roman"/>
          <w:sz w:val="28"/>
          <w:szCs w:val="28"/>
        </w:rPr>
        <w:t xml:space="preserve"> если в базисном году производительность труда на одного работника составила 4,7 м</w:t>
      </w:r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83CFA">
        <w:rPr>
          <w:rFonts w:ascii="Times New Roman" w:hAnsi="Times New Roman" w:cs="Times New Roman"/>
          <w:sz w:val="28"/>
          <w:szCs w:val="28"/>
        </w:rPr>
        <w:t>, а в планируемом году должна составить 4,9 м</w:t>
      </w:r>
      <w:r w:rsidRPr="00D83C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83CFA">
        <w:rPr>
          <w:rFonts w:ascii="Times New Roman" w:hAnsi="Times New Roman" w:cs="Times New Roman"/>
          <w:sz w:val="28"/>
          <w:szCs w:val="28"/>
        </w:rPr>
        <w:t xml:space="preserve"> на одного работника.</w:t>
      </w:r>
    </w:p>
    <w:p w:rsidR="009C42AD" w:rsidRDefault="009C42AD"/>
    <w:sectPr w:rsidR="009C42AD" w:rsidSect="00F075F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94"/>
    <w:multiLevelType w:val="hybridMultilevel"/>
    <w:tmpl w:val="8FC297CE"/>
    <w:lvl w:ilvl="0" w:tplc="5FD875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D"/>
    <w:rsid w:val="0060763D"/>
    <w:rsid w:val="009C42AD"/>
    <w:rsid w:val="00F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Барина</dc:creator>
  <cp:lastModifiedBy>1-33</cp:lastModifiedBy>
  <cp:revision>2</cp:revision>
  <dcterms:created xsi:type="dcterms:W3CDTF">2019-06-19T14:25:00Z</dcterms:created>
  <dcterms:modified xsi:type="dcterms:W3CDTF">2019-06-19T14:25:00Z</dcterms:modified>
</cp:coreProperties>
</file>